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7B9" w:rsidRPr="009F30B2" w:rsidRDefault="009F30B2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9F30B2">
        <w:rPr>
          <w:rFonts w:ascii="Arial Narrow" w:hAnsi="Arial Narrow"/>
          <w:noProof/>
          <w:sz w:val="20"/>
          <w:szCs w:val="20"/>
          <w:lang w:eastAsia="fr-FR"/>
        </w:rPr>
        <w:drawing>
          <wp:inline distT="0" distB="0" distL="0" distR="0" wp14:anchorId="281DE71A" wp14:editId="1E37A7BB">
            <wp:extent cx="2099145" cy="780395"/>
            <wp:effectExtent l="0" t="0" r="0" b="1270"/>
            <wp:docPr id="1" name="Image 1" descr="http://intranetchba.chba.fr/sites/chba/Charte%20graphique/Logos/Logo%20GHBA/GHBA-GROUPEMENT%20FOND%20BLAN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chba.chba.fr/sites/chba/Charte%20graphique/Logos/Logo%20GHBA/GHBA-GROUPEMENT%20FOND%20BLAN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781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CC9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:rsidR="002A6288" w:rsidRPr="002A6288" w:rsidRDefault="002A6288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2A6288">
        <w:rPr>
          <w:rFonts w:ascii="Arial Narrow" w:hAnsi="Arial Narrow"/>
          <w:b/>
          <w:color w:val="FFFFFF" w:themeColor="background1"/>
          <w:sz w:val="28"/>
          <w:szCs w:val="20"/>
        </w:rPr>
        <w:t xml:space="preserve">FOURNITURE DE REACTIFS </w:t>
      </w:r>
      <w:r w:rsidR="002420F9">
        <w:rPr>
          <w:rFonts w:ascii="Arial Narrow" w:hAnsi="Arial Narrow"/>
          <w:b/>
          <w:color w:val="FFFFFF" w:themeColor="background1"/>
          <w:sz w:val="28"/>
          <w:szCs w:val="20"/>
        </w:rPr>
        <w:t>PCT</w:t>
      </w:r>
      <w:r w:rsidRPr="002A6288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722BE">
        <w:rPr>
          <w:rFonts w:ascii="Arial Narrow" w:hAnsi="Arial Narrow"/>
          <w:b/>
          <w:color w:val="FFFFFF" w:themeColor="background1"/>
          <w:sz w:val="28"/>
          <w:szCs w:val="20"/>
        </w:rPr>
        <w:t xml:space="preserve">POUR LE </w:t>
      </w:r>
      <w:r w:rsidRPr="002A6288">
        <w:rPr>
          <w:rFonts w:ascii="Arial Narrow" w:hAnsi="Arial Narrow"/>
          <w:b/>
          <w:color w:val="FFFFFF" w:themeColor="background1"/>
          <w:sz w:val="28"/>
          <w:szCs w:val="20"/>
        </w:rPr>
        <w:t>LABORATOIRE</w:t>
      </w:r>
    </w:p>
    <w:p w:rsidR="00273935" w:rsidRPr="009F30B2" w:rsidRDefault="00273935" w:rsidP="00E850BE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:rsidR="00A80170" w:rsidRPr="009F30B2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LOGISTIQUES ET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COMMERCIALES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DU FOURNISSEUR</w:t>
      </w:r>
      <w:r w:rsidR="00FA04B7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</w:p>
    <w:p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:rsidR="00B367B9" w:rsidRDefault="00B367B9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9F30B2" w:rsidTr="008B6FC7">
        <w:tc>
          <w:tcPr>
            <w:tcW w:w="3114" w:type="dxa"/>
          </w:tcPr>
          <w:p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5948" w:type="dxa"/>
          </w:tcPr>
          <w:p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9F30B2" w:rsidRPr="00B367B9" w:rsidRDefault="009F30B2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signés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:rsidR="00FA04B7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9F30B2" w:rsidRPr="009F30B2" w:rsidRDefault="009F30B2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E50124" w:rsidRPr="009F30B2" w:rsidRDefault="00B367B9" w:rsidP="00944393">
      <w:pPr>
        <w:pStyle w:val="Paragraphedeliste"/>
        <w:numPr>
          <w:ilvl w:val="0"/>
          <w:numId w:val="20"/>
        </w:numPr>
        <w:spacing w:after="0" w:line="240" w:lineRule="auto"/>
        <w:ind w:left="426"/>
        <w:rPr>
          <w:rFonts w:ascii="Arial Narrow" w:hAnsi="Arial Narrow"/>
          <w:b/>
          <w:sz w:val="20"/>
          <w:szCs w:val="20"/>
        </w:rPr>
      </w:pPr>
      <w:r w:rsidRPr="009F30B2">
        <w:rPr>
          <w:rFonts w:ascii="Arial Narrow" w:hAnsi="Arial Narrow"/>
          <w:b/>
          <w:sz w:val="20"/>
          <w:szCs w:val="20"/>
        </w:rPr>
        <w:t xml:space="preserve">CONDITIONS </w:t>
      </w:r>
      <w:r w:rsidR="00E50124" w:rsidRPr="009F30B2">
        <w:rPr>
          <w:rFonts w:ascii="Arial Narrow" w:hAnsi="Arial Narrow"/>
          <w:b/>
          <w:sz w:val="20"/>
          <w:szCs w:val="20"/>
        </w:rPr>
        <w:t>LOGISTIQUE</w:t>
      </w:r>
      <w:r w:rsidRPr="009F30B2">
        <w:rPr>
          <w:rFonts w:ascii="Arial Narrow" w:hAnsi="Arial Narrow"/>
          <w:b/>
          <w:sz w:val="20"/>
          <w:szCs w:val="20"/>
        </w:rPr>
        <w:t>S</w:t>
      </w:r>
      <w:r w:rsidR="00A873DE" w:rsidRPr="009F30B2">
        <w:rPr>
          <w:rFonts w:ascii="Arial Narrow" w:hAnsi="Arial Narrow"/>
          <w:b/>
          <w:sz w:val="20"/>
          <w:szCs w:val="20"/>
        </w:rPr>
        <w:t xml:space="preserve"> </w:t>
      </w:r>
    </w:p>
    <w:p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C31E13" w:rsidRPr="009F30B2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sz w:val="20"/>
          <w:szCs w:val="20"/>
        </w:rPr>
      </w:pPr>
      <w:r w:rsidRPr="009F30B2">
        <w:rPr>
          <w:rFonts w:ascii="Arial Narrow" w:hAnsi="Arial Narrow"/>
          <w:b/>
          <w:i/>
          <w:sz w:val="20"/>
          <w:szCs w:val="20"/>
        </w:rPr>
        <w:t>Généralités</w:t>
      </w:r>
    </w:p>
    <w:p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2"/>
      </w:tblGrid>
      <w:tr w:rsidR="009F30B2" w:rsidTr="008B6FC7">
        <w:tc>
          <w:tcPr>
            <w:tcW w:w="7230" w:type="dxa"/>
          </w:tcPr>
          <w:p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Nom du transporteur :</w:t>
            </w:r>
          </w:p>
        </w:tc>
        <w:tc>
          <w:tcPr>
            <w:tcW w:w="1832" w:type="dxa"/>
          </w:tcPr>
          <w:p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:rsidTr="008B6FC7">
        <w:tc>
          <w:tcPr>
            <w:tcW w:w="7230" w:type="dxa"/>
          </w:tcPr>
          <w:p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Forme du colisage (</w:t>
            </w:r>
            <w:r w:rsidR="002A6288">
              <w:rPr>
                <w:rFonts w:ascii="Arial Narrow" w:hAnsi="Arial Narrow"/>
                <w:sz w:val="20"/>
                <w:szCs w:val="20"/>
              </w:rPr>
              <w:t xml:space="preserve">nombre d’unités par </w:t>
            </w:r>
            <w:r w:rsidRPr="009F30B2">
              <w:rPr>
                <w:rFonts w:ascii="Arial Narrow" w:hAnsi="Arial Narrow"/>
                <w:sz w:val="20"/>
                <w:szCs w:val="20"/>
              </w:rPr>
              <w:t>blister, boîte, fardelage, carton, palette) :</w:t>
            </w:r>
          </w:p>
        </w:tc>
        <w:tc>
          <w:tcPr>
            <w:tcW w:w="1832" w:type="dxa"/>
          </w:tcPr>
          <w:p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:rsidR="00590E24" w:rsidRPr="009F30B2" w:rsidRDefault="00E50124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sz w:val="20"/>
          <w:szCs w:val="20"/>
        </w:rPr>
      </w:pPr>
      <w:r w:rsidRPr="009F30B2">
        <w:rPr>
          <w:rFonts w:ascii="Arial Narrow" w:hAnsi="Arial Narrow"/>
          <w:b/>
          <w:i/>
          <w:sz w:val="20"/>
          <w:szCs w:val="20"/>
        </w:rPr>
        <w:t>Modalités de livraison et frais de port</w:t>
      </w:r>
    </w:p>
    <w:p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9F30B2" w:rsidTr="008B6FC7">
        <w:tc>
          <w:tcPr>
            <w:tcW w:w="4673" w:type="dxa"/>
          </w:tcPr>
          <w:p w:rsidR="009F30B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9F30B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:rsidR="009F30B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F30B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6D117C" w:rsidTr="008B6FC7">
        <w:tc>
          <w:tcPr>
            <w:tcW w:w="4673" w:type="dxa"/>
          </w:tcPr>
          <w:p w:rsidR="006D117C" w:rsidRPr="009F30B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 xml:space="preserve">Si oui, </w:t>
            </w:r>
            <w:r>
              <w:rPr>
                <w:rFonts w:ascii="Arial Narrow" w:hAnsi="Arial Narrow"/>
                <w:sz w:val="20"/>
                <w:szCs w:val="20"/>
              </w:rPr>
              <w:t>préciser la grille tarifaire :</w:t>
            </w:r>
          </w:p>
        </w:tc>
        <w:tc>
          <w:tcPr>
            <w:tcW w:w="4389" w:type="dxa"/>
            <w:gridSpan w:val="2"/>
          </w:tcPr>
          <w:p w:rsidR="006D117C" w:rsidRPr="009F30B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9F30B2" w:rsidTr="008B6FC7">
        <w:tc>
          <w:tcPr>
            <w:tcW w:w="4673" w:type="dxa"/>
          </w:tcPr>
          <w:p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Minimum de commandes</w:t>
            </w:r>
            <w:r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5B0C8C" w:rsidTr="008B6FC7">
        <w:tc>
          <w:tcPr>
            <w:tcW w:w="4673" w:type="dxa"/>
          </w:tcPr>
          <w:p w:rsidR="005B0C8C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 xml:space="preserve">Si oui, </w:t>
            </w:r>
            <w:r>
              <w:rPr>
                <w:rFonts w:ascii="Arial Narrow" w:hAnsi="Arial Narrow"/>
                <w:sz w:val="20"/>
                <w:szCs w:val="20"/>
              </w:rPr>
              <w:t xml:space="preserve">préciser </w:t>
            </w:r>
            <w:r w:rsidRPr="009F30B2">
              <w:rPr>
                <w:rFonts w:ascii="Arial Narrow" w:hAnsi="Arial Narrow"/>
                <w:sz w:val="20"/>
                <w:szCs w:val="20"/>
              </w:rPr>
              <w:t>le montant ou la quantité :</w:t>
            </w:r>
          </w:p>
        </w:tc>
        <w:tc>
          <w:tcPr>
            <w:tcW w:w="4389" w:type="dxa"/>
            <w:gridSpan w:val="2"/>
          </w:tcPr>
          <w:p w:rsidR="005B0C8C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D117C" w:rsidTr="008B6FC7">
        <w:tc>
          <w:tcPr>
            <w:tcW w:w="9062" w:type="dxa"/>
            <w:gridSpan w:val="3"/>
          </w:tcPr>
          <w:p w:rsidR="006D117C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  <w:tr w:rsidR="006D117C" w:rsidTr="008B6FC7">
        <w:tc>
          <w:tcPr>
            <w:tcW w:w="9062" w:type="dxa"/>
            <w:gridSpan w:val="3"/>
          </w:tcPr>
          <w:p w:rsidR="006D117C" w:rsidRPr="009F30B2" w:rsidRDefault="006D117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9F30B2" w:rsidTr="008B6FC7">
        <w:tc>
          <w:tcPr>
            <w:tcW w:w="4673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Livraison normale en semaine</w:t>
            </w:r>
            <w:r w:rsidRPr="009F30B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Sous quel délai :</w:t>
            </w:r>
          </w:p>
        </w:tc>
        <w:tc>
          <w:tcPr>
            <w:tcW w:w="1832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:rsidTr="008B6FC7">
        <w:tc>
          <w:tcPr>
            <w:tcW w:w="4673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1832" w:type="dxa"/>
          </w:tcPr>
          <w:p w:rsidR="009F30B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6D117C" w:rsidTr="008B6FC7">
        <w:tc>
          <w:tcPr>
            <w:tcW w:w="4673" w:type="dxa"/>
          </w:tcPr>
          <w:p w:rsidR="006D117C" w:rsidRDefault="006D117C" w:rsidP="006D117C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Livraison en urgence</w:t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 sous 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Pr="009F30B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:rsidR="006D117C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6D117C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5B0C8C" w:rsidTr="008B6FC7">
        <w:tc>
          <w:tcPr>
            <w:tcW w:w="4673" w:type="dxa"/>
          </w:tcPr>
          <w:p w:rsidR="005B0C8C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389" w:type="dxa"/>
            <w:gridSpan w:val="2"/>
          </w:tcPr>
          <w:p w:rsidR="005B0C8C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:rsidR="00944393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44393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389" w:type="dxa"/>
            <w:gridSpan w:val="2"/>
          </w:tcPr>
          <w:p w:rsidR="00944393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90E24" w:rsidRDefault="00590E2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6D117C" w:rsidTr="008B6FC7">
        <w:tc>
          <w:tcPr>
            <w:tcW w:w="9062" w:type="dxa"/>
            <w:gridSpan w:val="3"/>
          </w:tcPr>
          <w:p w:rsidR="006D117C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Traitement des commandes exceptionnelles avec livraison le week-end et jours fériés</w:t>
            </w:r>
            <w:r w:rsidRPr="009F30B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</w:tr>
      <w:tr w:rsidR="006D117C" w:rsidTr="008B6FC7">
        <w:tc>
          <w:tcPr>
            <w:tcW w:w="4673" w:type="dxa"/>
          </w:tcPr>
          <w:p w:rsidR="006D117C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:rsidR="006D117C" w:rsidRPr="009F30B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6D117C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2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la grille tarifaire</w:t>
            </w:r>
            <w:r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4389" w:type="dxa"/>
            <w:gridSpan w:val="2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92789F" w:rsidRPr="009F30B2" w:rsidRDefault="0092789F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sz w:val="20"/>
          <w:szCs w:val="20"/>
        </w:rPr>
      </w:pPr>
      <w:r w:rsidRPr="009F30B2">
        <w:rPr>
          <w:rFonts w:ascii="Arial Narrow" w:hAnsi="Arial Narrow"/>
          <w:b/>
          <w:i/>
          <w:sz w:val="20"/>
          <w:szCs w:val="20"/>
        </w:rPr>
        <w:t>Gestion des ruptures</w:t>
      </w:r>
      <w:r w:rsidR="00A873DE" w:rsidRPr="009F30B2">
        <w:rPr>
          <w:rFonts w:ascii="Arial Narrow" w:hAnsi="Arial Narrow"/>
          <w:b/>
          <w:i/>
          <w:sz w:val="20"/>
          <w:szCs w:val="20"/>
        </w:rPr>
        <w:t xml:space="preserve"> </w:t>
      </w:r>
    </w:p>
    <w:p w:rsidR="009F30B2" w:rsidRDefault="009F30B2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A03CB0" w:rsidRPr="009F30B2" w:rsidRDefault="0092789F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 (information de l’établissement et du coordonnateur, sous quel délai, maximum de commande autorisé, contingentement, etc</w:t>
      </w:r>
      <w:r w:rsidR="00A03CB0" w:rsidRPr="009F30B2">
        <w:rPr>
          <w:rFonts w:ascii="Arial Narrow" w:hAnsi="Arial Narrow"/>
          <w:sz w:val="20"/>
          <w:szCs w:val="20"/>
        </w:rPr>
        <w:t>.)</w:t>
      </w:r>
      <w:r w:rsidRPr="009F30B2">
        <w:rPr>
          <w:rFonts w:ascii="Arial Narrow" w:hAnsi="Arial Narrow"/>
          <w:sz w:val="20"/>
          <w:szCs w:val="20"/>
        </w:rPr>
        <w:t> :</w:t>
      </w:r>
    </w:p>
    <w:p w:rsidR="0092789F" w:rsidRPr="009F30B2" w:rsidRDefault="0092789F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44393" w:rsidTr="00944393">
        <w:tc>
          <w:tcPr>
            <w:tcW w:w="9062" w:type="dxa"/>
          </w:tcPr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  <w:p w:rsidR="00944393" w:rsidRDefault="00944393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8B6FC7" w:rsidRDefault="008B6FC7" w:rsidP="008B6FC7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:rsidR="00854146" w:rsidRDefault="00854146" w:rsidP="008B6FC7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:rsidR="008B6FC7" w:rsidRPr="008B6FC7" w:rsidRDefault="008B6FC7" w:rsidP="008B6FC7">
      <w:pPr>
        <w:spacing w:after="0" w:line="240" w:lineRule="auto"/>
        <w:rPr>
          <w:rFonts w:ascii="Arial Narrow" w:hAnsi="Arial Narrow"/>
          <w:b/>
          <w:sz w:val="20"/>
          <w:szCs w:val="20"/>
        </w:rPr>
      </w:pPr>
    </w:p>
    <w:p w:rsidR="0092789F" w:rsidRPr="00944393" w:rsidRDefault="0092789F" w:rsidP="00944393">
      <w:pPr>
        <w:pStyle w:val="Paragraphedeliste"/>
        <w:numPr>
          <w:ilvl w:val="0"/>
          <w:numId w:val="20"/>
        </w:numPr>
        <w:spacing w:after="0" w:line="240" w:lineRule="auto"/>
        <w:ind w:left="426"/>
        <w:rPr>
          <w:rFonts w:ascii="Arial Narrow" w:hAnsi="Arial Narrow"/>
          <w:b/>
          <w:sz w:val="20"/>
          <w:szCs w:val="20"/>
        </w:rPr>
      </w:pPr>
      <w:r w:rsidRPr="00944393">
        <w:rPr>
          <w:rFonts w:ascii="Arial Narrow" w:hAnsi="Arial Narrow"/>
          <w:b/>
          <w:sz w:val="20"/>
          <w:szCs w:val="20"/>
        </w:rPr>
        <w:t>CONDITIONS COMMERCIALES COMPLEMENTAIRES</w:t>
      </w:r>
      <w:r w:rsidR="00A873DE" w:rsidRPr="00944393">
        <w:rPr>
          <w:rFonts w:ascii="Arial Narrow" w:hAnsi="Arial Narrow"/>
          <w:b/>
          <w:sz w:val="20"/>
          <w:szCs w:val="20"/>
        </w:rPr>
        <w:t xml:space="preserve"> </w:t>
      </w:r>
    </w:p>
    <w:p w:rsidR="0058764F" w:rsidRPr="0058764F" w:rsidRDefault="0058764F" w:rsidP="0058764F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bookmarkStart w:id="0" w:name="_GoBack"/>
      <w:bookmarkEnd w:id="0"/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58764F" w:rsidTr="00820FE9">
        <w:tc>
          <w:tcPr>
            <w:tcW w:w="4673" w:type="dxa"/>
          </w:tcPr>
          <w:p w:rsidR="0058764F" w:rsidRDefault="0058764F" w:rsidP="00820FE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:</w:t>
            </w:r>
          </w:p>
        </w:tc>
        <w:tc>
          <w:tcPr>
            <w:tcW w:w="2557" w:type="dxa"/>
          </w:tcPr>
          <w:p w:rsidR="0058764F" w:rsidRDefault="0058764F" w:rsidP="00820FE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58764F" w:rsidRDefault="0058764F" w:rsidP="00820FE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58764F" w:rsidTr="00820FE9">
        <w:tc>
          <w:tcPr>
            <w:tcW w:w="4673" w:type="dxa"/>
          </w:tcPr>
          <w:p w:rsidR="0058764F" w:rsidRPr="009F30B2" w:rsidRDefault="0058764F" w:rsidP="00820FE9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</w:t>
            </w:r>
          </w:p>
        </w:tc>
        <w:tc>
          <w:tcPr>
            <w:tcW w:w="2557" w:type="dxa"/>
          </w:tcPr>
          <w:p w:rsidR="0058764F" w:rsidRPr="009F30B2" w:rsidRDefault="0058764F" w:rsidP="00820FE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1832" w:type="dxa"/>
          </w:tcPr>
          <w:p w:rsidR="0058764F" w:rsidRPr="009F30B2" w:rsidRDefault="0058764F" w:rsidP="00820FE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szCs w:val="20"/>
              </w:rPr>
            </w:r>
            <w:r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58764F" w:rsidTr="00820FE9">
        <w:tc>
          <w:tcPr>
            <w:tcW w:w="4673" w:type="dxa"/>
          </w:tcPr>
          <w:p w:rsidR="0058764F" w:rsidRPr="009F30B2" w:rsidRDefault="0058764F" w:rsidP="00820FE9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sous condition, préciser laquelle :</w:t>
            </w:r>
          </w:p>
        </w:tc>
        <w:tc>
          <w:tcPr>
            <w:tcW w:w="4389" w:type="dxa"/>
            <w:gridSpan w:val="2"/>
          </w:tcPr>
          <w:p w:rsidR="0058764F" w:rsidRPr="009F30B2" w:rsidRDefault="0058764F" w:rsidP="00820FE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944393" w:rsidTr="008B6FC7">
        <w:tc>
          <w:tcPr>
            <w:tcW w:w="9062" w:type="dxa"/>
            <w:gridSpan w:val="3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944393" w:rsidTr="008B6FC7">
        <w:tc>
          <w:tcPr>
            <w:tcW w:w="4673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:rsidR="00944393" w:rsidRPr="009F30B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Tr="008B6FC7">
        <w:tc>
          <w:tcPr>
            <w:tcW w:w="4673" w:type="dxa"/>
          </w:tcPr>
          <w:p w:rsidR="00944393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 xml:space="preserve">Si oui, </w:t>
            </w:r>
            <w:r>
              <w:rPr>
                <w:rFonts w:ascii="Arial Narrow" w:hAnsi="Arial Narrow"/>
                <w:sz w:val="20"/>
                <w:szCs w:val="20"/>
              </w:rPr>
              <w:t>préciser le taux de remise</w:t>
            </w:r>
          </w:p>
        </w:tc>
        <w:tc>
          <w:tcPr>
            <w:tcW w:w="2557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2" w:type="dxa"/>
          </w:tcPr>
          <w:p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44393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944393" w:rsidTr="008B6FC7">
        <w:tc>
          <w:tcPr>
            <w:tcW w:w="4673" w:type="dxa"/>
          </w:tcPr>
          <w:p w:rsidR="00944393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557" w:type="dxa"/>
          </w:tcPr>
          <w:p w:rsidR="00944393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1832" w:type="dxa"/>
          </w:tcPr>
          <w:p w:rsidR="00944393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Tr="008B6FC7">
        <w:tc>
          <w:tcPr>
            <w:tcW w:w="4673" w:type="dxa"/>
          </w:tcPr>
          <w:p w:rsidR="00944393" w:rsidRPr="009F30B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 xml:space="preserve">Si oui, </w:t>
            </w:r>
            <w:r>
              <w:rPr>
                <w:rFonts w:ascii="Arial Narrow" w:hAnsi="Arial Narrow"/>
                <w:sz w:val="20"/>
                <w:szCs w:val="20"/>
              </w:rPr>
              <w:t>préciser</w:t>
            </w:r>
            <w:r w:rsidR="00493D0B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389" w:type="dxa"/>
            <w:gridSpan w:val="2"/>
          </w:tcPr>
          <w:p w:rsidR="00944393" w:rsidRPr="009F30B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44393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93D0B" w:rsidTr="00493D0B"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9F30B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493D0B" w:rsidTr="00493D0B">
        <w:trPr>
          <w:trHeight w:val="283"/>
        </w:trPr>
        <w:tc>
          <w:tcPr>
            <w:tcW w:w="1812" w:type="dxa"/>
            <w:vAlign w:val="center"/>
          </w:tcPr>
          <w:p w:rsidR="00493D0B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F30B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:rsidR="003E2F55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:rsidR="0097713D" w:rsidRDefault="0097713D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1832"/>
      </w:tblGrid>
      <w:tr w:rsidR="00493D0B" w:rsidTr="008B6FC7">
        <w:tc>
          <w:tcPr>
            <w:tcW w:w="4678" w:type="dxa"/>
            <w:tcBorders>
              <w:bottom w:val="dashed" w:sz="4" w:space="0" w:color="auto"/>
            </w:tcBorders>
          </w:tcPr>
          <w:p w:rsidR="00493D0B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32" w:type="dxa"/>
            <w:tcBorders>
              <w:bottom w:val="dashed" w:sz="4" w:space="0" w:color="auto"/>
            </w:tcBorders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Tr="008B6FC7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:rsidR="00493D0B" w:rsidRPr="00493D0B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493D0B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9F30B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32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:rsidR="00493D0B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93D0B" w:rsidTr="00E64EBD"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9F30B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commandes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commandes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commandes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commandes</w:t>
            </w:r>
          </w:p>
        </w:tc>
      </w:tr>
      <w:tr w:rsidR="00493D0B" w:rsidTr="00E64EBD">
        <w:trPr>
          <w:trHeight w:val="283"/>
        </w:trPr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97713D" w:rsidRPr="00493D0B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:rsidR="00221070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8B6FC7" w:rsidTr="00BE010A">
        <w:tc>
          <w:tcPr>
            <w:tcW w:w="9062" w:type="dxa"/>
            <w:gridSpan w:val="3"/>
          </w:tcPr>
          <w:p w:rsidR="008B6FC7" w:rsidRPr="008B6FC7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8B6FC7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</w:p>
        </w:tc>
      </w:tr>
      <w:tr w:rsidR="00493D0B" w:rsidTr="008B6FC7">
        <w:tc>
          <w:tcPr>
            <w:tcW w:w="4673" w:type="dxa"/>
          </w:tcPr>
          <w:p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:rsidR="00493D0B" w:rsidRPr="009F30B2" w:rsidRDefault="008B6FC7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9F30B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32" w:type="dxa"/>
          </w:tcPr>
          <w:p w:rsidR="00493D0B" w:rsidRPr="009F30B2" w:rsidRDefault="008B6FC7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58764F">
              <w:rPr>
                <w:rFonts w:ascii="Arial Narrow" w:hAnsi="Arial Narrow"/>
                <w:sz w:val="20"/>
                <w:szCs w:val="20"/>
              </w:rPr>
            </w:r>
            <w:r w:rsidR="0058764F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9F30B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:rsidTr="008B6FC7">
        <w:tc>
          <w:tcPr>
            <w:tcW w:w="4673" w:type="dxa"/>
          </w:tcPr>
          <w:p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:rsidR="008B6FC7" w:rsidRPr="009F30B2" w:rsidRDefault="008B6FC7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2" w:type="dxa"/>
          </w:tcPr>
          <w:p w:rsidR="008B6FC7" w:rsidRPr="009F30B2" w:rsidRDefault="008B6FC7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:rsidTr="008B6FC7">
        <w:tc>
          <w:tcPr>
            <w:tcW w:w="4673" w:type="dxa"/>
          </w:tcPr>
          <w:p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:rsidR="00493D0B" w:rsidRPr="009F30B2" w:rsidRDefault="00493D0B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2" w:type="dxa"/>
          </w:tcPr>
          <w:p w:rsidR="00493D0B" w:rsidRPr="009F30B2" w:rsidRDefault="00493D0B" w:rsidP="00E64EB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1832"/>
      </w:tblGrid>
      <w:tr w:rsidR="00493D0B" w:rsidTr="008B6FC7">
        <w:tc>
          <w:tcPr>
            <w:tcW w:w="4673" w:type="dxa"/>
          </w:tcPr>
          <w:p w:rsidR="00493D0B" w:rsidRPr="00493D0B" w:rsidRDefault="00493D0B" w:rsidP="00E64EBD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Remises de fin d’année</w:t>
            </w:r>
            <w:r w:rsidRPr="00493D0B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32" w:type="dxa"/>
          </w:tcPr>
          <w:p w:rsidR="00493D0B" w:rsidRDefault="00493D0B" w:rsidP="00E64EBD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493D0B" w:rsidTr="00E64EBD"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euros</w:t>
            </w:r>
          </w:p>
        </w:tc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euros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euros</w:t>
            </w:r>
          </w:p>
        </w:tc>
        <w:tc>
          <w:tcPr>
            <w:tcW w:w="1813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entre X et X euros</w:t>
            </w:r>
          </w:p>
        </w:tc>
      </w:tr>
      <w:tr w:rsidR="00493D0B" w:rsidTr="00E64EBD">
        <w:trPr>
          <w:trHeight w:val="283"/>
        </w:trPr>
        <w:tc>
          <w:tcPr>
            <w:tcW w:w="1812" w:type="dxa"/>
            <w:vAlign w:val="center"/>
          </w:tcPr>
          <w:p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2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</w:tcPr>
          <w:p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:rsidR="00BA56F3" w:rsidRPr="009F30B2" w:rsidRDefault="00BA56F3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BA56F3" w:rsidRPr="009F30B2" w:rsidSect="00590E24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D609F"/>
    <w:multiLevelType w:val="multilevel"/>
    <w:tmpl w:val="ED242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18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19"/>
  </w:num>
  <w:num w:numId="5">
    <w:abstractNumId w:val="17"/>
  </w:num>
  <w:num w:numId="6">
    <w:abstractNumId w:val="1"/>
  </w:num>
  <w:num w:numId="7">
    <w:abstractNumId w:val="9"/>
  </w:num>
  <w:num w:numId="8">
    <w:abstractNumId w:val="18"/>
  </w:num>
  <w:num w:numId="9">
    <w:abstractNumId w:val="2"/>
  </w:num>
  <w:num w:numId="10">
    <w:abstractNumId w:val="20"/>
  </w:num>
  <w:num w:numId="11">
    <w:abstractNumId w:val="11"/>
  </w:num>
  <w:num w:numId="12">
    <w:abstractNumId w:val="8"/>
  </w:num>
  <w:num w:numId="13">
    <w:abstractNumId w:val="13"/>
  </w:num>
  <w:num w:numId="14">
    <w:abstractNumId w:val="7"/>
  </w:num>
  <w:num w:numId="15">
    <w:abstractNumId w:val="16"/>
  </w:num>
  <w:num w:numId="16">
    <w:abstractNumId w:val="6"/>
  </w:num>
  <w:num w:numId="17">
    <w:abstractNumId w:val="5"/>
  </w:num>
  <w:num w:numId="18">
    <w:abstractNumId w:val="10"/>
  </w:num>
  <w:num w:numId="19">
    <w:abstractNumId w:val="3"/>
  </w:num>
  <w:num w:numId="20">
    <w:abstractNumId w:val="15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124"/>
    <w:rsid w:val="000A2424"/>
    <w:rsid w:val="001F3BC5"/>
    <w:rsid w:val="0021136D"/>
    <w:rsid w:val="00221070"/>
    <w:rsid w:val="002420F9"/>
    <w:rsid w:val="00273935"/>
    <w:rsid w:val="002A6288"/>
    <w:rsid w:val="00304831"/>
    <w:rsid w:val="003D28D8"/>
    <w:rsid w:val="003E2F55"/>
    <w:rsid w:val="004071AC"/>
    <w:rsid w:val="00493D0B"/>
    <w:rsid w:val="004A1F49"/>
    <w:rsid w:val="0058764F"/>
    <w:rsid w:val="00590E24"/>
    <w:rsid w:val="005B0C8C"/>
    <w:rsid w:val="006163A0"/>
    <w:rsid w:val="006D117C"/>
    <w:rsid w:val="006D7DF2"/>
    <w:rsid w:val="007441D6"/>
    <w:rsid w:val="007D0D28"/>
    <w:rsid w:val="00854146"/>
    <w:rsid w:val="008659E4"/>
    <w:rsid w:val="008B6FC7"/>
    <w:rsid w:val="0092789F"/>
    <w:rsid w:val="00944393"/>
    <w:rsid w:val="0097713D"/>
    <w:rsid w:val="0099646A"/>
    <w:rsid w:val="009F30B2"/>
    <w:rsid w:val="009F7B56"/>
    <w:rsid w:val="00A03CB0"/>
    <w:rsid w:val="00A30AF3"/>
    <w:rsid w:val="00A66CC9"/>
    <w:rsid w:val="00A80170"/>
    <w:rsid w:val="00A873DE"/>
    <w:rsid w:val="00B367B9"/>
    <w:rsid w:val="00B722BE"/>
    <w:rsid w:val="00BA56F3"/>
    <w:rsid w:val="00C11C36"/>
    <w:rsid w:val="00C31E13"/>
    <w:rsid w:val="00CC01E8"/>
    <w:rsid w:val="00D43A55"/>
    <w:rsid w:val="00E1715C"/>
    <w:rsid w:val="00E50124"/>
    <w:rsid w:val="00E850BE"/>
    <w:rsid w:val="00ED1940"/>
    <w:rsid w:val="00F2342E"/>
    <w:rsid w:val="00FA04B7"/>
    <w:rsid w:val="00FB6EB6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0C383"/>
  <w15:docId w15:val="{C3E27745-C29A-4BC9-BBF6-EE47757C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628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Raphael SONDT SCHLICHTER</dc:creator>
  <cp:keywords/>
  <dc:description/>
  <cp:lastModifiedBy>ANGO AUFFRET Cecile</cp:lastModifiedBy>
  <cp:revision>10</cp:revision>
  <cp:lastPrinted>2019-06-12T13:25:00Z</cp:lastPrinted>
  <dcterms:created xsi:type="dcterms:W3CDTF">2019-06-19T13:21:00Z</dcterms:created>
  <dcterms:modified xsi:type="dcterms:W3CDTF">2026-07-09T13:04:00Z</dcterms:modified>
</cp:coreProperties>
</file>